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25ee02cda469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8328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ČEŠKA O.Š. JOSIPA RUŽIČKE, KONČANICA-ČESKA ZAKLADNI ŠKOLA JOSEFA RUŽIČKY KONČENICE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1.189.607,59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1.187.236,23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1.150.976,13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1.251.648,28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64.412,05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54.281,48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18.209,03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54.281,48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18.209,03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15.650,02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82.621,08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527,9</w:t>
            </w:r>
          </w:p>
        </w:tc>
      </w:tr>
    </w:tbl>
    <w:p>
      <w:pPr>
        <w:spacing w:before="0" w:after="0"/>
      </w:pPr>
    </w:p>
    <w:p>
      <w:r>
        <w:t xml:space="preserve">U razdoblju od 01.01. do 31.12.2025. godine škola je ostvarila prihode u iznosu od 1.187.236,23 eura.  Prihode koje smo ostvarili prvenstveno se odnose na prihode od prodanih proizvoda - školska zadruga Radost 54,50 €, prihode od stanarine 199,80 €,  prihode od sportske dvorane 6.594,00 €. Zatim slijede prihodi: BBŽ - sredstva koja su u decentralizaciji - materijalni troškovi, županijsko natjecanje iz geografije, shema školskog voća, shema mlijeka, meda, te sufinanciranje e-tehničara, zimske škole, osiguranje školskih zgrada i nefinancijske imovine 76.941,74 €, ministarstva znanosti obrazovanja  i mladih u iznosu 998.803,70 €, Općine Končanica 12.829,31 €, uplate za topli obrok 2.580,20 €, uplate učenika za terenske nastave, izlete i školu u prirodi  13.407,00 €, prihodi privredne banke za isplatu kamate klijentu 0,38 €,  prihodi za stručno vijeće 245,00 €, refundacija troškova NCVVO 290,00 €, uplata ministarstva za higijenske potrepštine 218,46 €, za državno natjecanje češki jezik 831,02 €,  MZO za projekt PDS 1.153,70 € (izvršen i povrat 3.608,70 € ), za udžbenike 7.261,70 €, za lektiru 310,00 €, prihodi za financiranje prehrane svih učenika 20.234,62 €, prihode za projekt platno prijateljstva 1.894,50 €, donacija od fizičkih osoba 30,50 €, neprofitnih organizacija 46.194,80 €, prihodi od vijeća češke nacionalne manjine Općine Končanica i BBŽ-a 770,00 €. Najznačajnije povećanje  prihoda je od donacija neprofitnih organizacija Saveza Čeha u RH. U razdoblju od 01.01. do 31.12.2025. godine škola je ostvarila rashode u iznosu 1.269.857,31 eura za financiranje rashoda za redovno poslovanje škole, financiranje plaća i ostalih rashoda prema kolektivnom ugovoru za zaposlenike,  rashodi vezani za školsku kuhinju,  zadrugu, sportsku dvoranu, terenskih nastava i izleta učenika i škole u prirodi, rashodi za održavanje županijskog stručnog vijeća češkog jezika, rashodi za financiranje projekata od ministarstva, rashodi za nabavu udžbenika za učenike, lektire, refundacija troškova  vezanih za službena putovanje u NCVVO, te rashodi financirani od primljenih donacija.  Najznačajnije povećanje rashoda je na uslugama tekućeg i investicijskog održavanja zbog  radova na područnim školama, zakupninama i najamninama zbog realizirane škole u prirodi Tkon, te povećanje za pristojbe i naknade zbog plaćanja naknade za nezapošljavanje određene kvote osoba s invaliditetom. Blago povećanje bilježimo i na rashodima za zaposlene zbog povećanja osnovica za obračun plaća, te isplate pomoći. Manjak prihoda poslovanja iznosi 82.621,08 eura, a dijelom je povećan zbog toga što od ove godine plaće ne knjižimo na rashode budućih razdoblja.  U ovom  obračunskom razdoblju nema evidentiranih prihoda od nefinancijske imovine.  Rashodi za nabavu nefinancijske imovine iznose 18.621,08 eura. Nabavljena su nova računala u iznosu od 9.184,38 €, udžbenici za učenike u iznosu 4.377,34 €, lektira u iznosu 539,18 €, garderobni ormari 2.645,63 €, stol trapezni za knjižnicu 1.402,50 €. Rashodi su financirani sredstvima županije, općine Končanica, Saveza Čeha u RH i ministarstva znanosti obrazovanja i mladih.  U ovom obračunskom razdoblju nema ostvarenih primitaka i izdataka od financijske imovine i zaduživanja.   U razdoblju od 01.01. do 31.12.2025. godine škola je ostvarila manjak prihoda u iznosu 64.412,05 eura, te manjak prihoda od nefinancijske imovine 18.209,03 eura.  Konačan manjak prihoda i primitaka u ovom obračunskom razdoblju iznosi 82.621,08 eura a detaljan opis je pod šifrom Y004.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1.189.607,59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1.187.236,23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99,8</w:t>
            </w:r>
          </w:p>
        </w:tc>
      </w:tr>
    </w:tbl>
    <w:p>
      <w:pPr>
        <w:spacing w:before="0" w:after="0"/>
      </w:pPr>
    </w:p>
    <w:p>
      <w:r>
        <w:t xml:space="preserve">Ukupni prihodi poslovanja iznose 1.187.236,23 €.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1.030.581,97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1.040.463,31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101,0</w:t>
            </w:r>
          </w:p>
        </w:tc>
      </w:tr>
    </w:tbl>
    <w:p>
      <w:pPr>
        <w:spacing w:before="0" w:after="0"/>
      </w:pPr>
    </w:p>
    <w:p>
      <w:r>
        <w:t xml:space="preserve">Na šifri 636 iskazani su sveukupni prihodi tekućih pomoći proračunskim  korisnicima koji im nije nadležan u iznosu 1.040.463,31 €.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1.023.579,35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1.031.707,23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100,8</w:t>
            </w:r>
          </w:p>
        </w:tc>
      </w:tr>
    </w:tbl>
    <w:p>
      <w:pPr>
        <w:spacing w:before="0" w:after="0"/>
      </w:pPr>
    </w:p>
    <w:p>
      <w:r>
        <w:t xml:space="preserve">Šifra 6361 iznosi 1.031.707,23 €, sastoji se od  prihoda Ministarstva znanosti i obrazovanja za plaće, prijevoz radnika, novčane naknade za nezapošljavanje osoba s invaliditetom, naknada zaposlenicima prema kolektivnom ugovoru - uskrsnica, regres, pomoć/bolovanje duže od 90 dana, drugi dohodak - fizika, jubilarnih nagrada, dara za djecu, božićnice, pomoći - smrtni slučaj radnik 998.803,70 €, prihodi za voditelje županijskih stručnih vijeća 245,00 €, prihodi MZO za projekt PDS - psiho dijagnostička sredstva 1.153,70 €,  povrat prihoda za projekt u iznosu 3.608,70 €, za projekt platno prijateljstva 1.894,50 €, prihodi MZO za sufinanciranje besplatne prehrane učenicima 20.234,62 €, prihodi NCVVO refundacija troškova službenog puta  290,00 €,  prihodi Ministarstva za menstrualne higijenske potrepštine  218,46 €, prihodi za državno natjecanje češki jezik 831,02 €, prihodi Općine Končanica 456,00 € za sufinanciranje prijevoza učenika viših razreda na terensku nastavu i sufinanciranje ulaznica za školu plivanja, 3.863,60 € za prijevoz učenika u Č.R., ulaznice za plivanje,  prehrana zimska škola, prijevoz projekt, nagrade učenicima za prosjek 5.00, sufinanciranje bilježnica, crtančica i raznog školskog pribora te likovnih mapa učenicima 1. razreda i 7.325,33 €, sufinanciranje radnih bilježnica.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7.002,62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8.756,08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125,0</w:t>
            </w:r>
          </w:p>
        </w:tc>
      </w:tr>
    </w:tbl>
    <w:p>
      <w:pPr>
        <w:spacing w:before="0" w:after="0"/>
      </w:pPr>
    </w:p>
    <w:p>
      <w:r>
        <w:t xml:space="preserve">Šifra 6362 iznosi  8.756,08 €, a odnosi se na prihode ministarstva za udžbenike 7.261,70 €, prihodi za lektiru 310,00 € i prihodi Općine Končanica za nabavku računalne opreme 1.184,38 €.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28.671,34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15.987,20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55,8</w:t>
            </w:r>
          </w:p>
        </w:tc>
      </w:tr>
    </w:tbl>
    <w:p>
      <w:pPr>
        <w:spacing w:before="0" w:after="0"/>
      </w:pPr>
    </w:p>
    <w:p>
      <w:r>
        <w:t xml:space="preserve">Tijekom ovog obračunskog razdoblja ostvarili smo ostale prihode u iznosu od 15.987,20 €, a odnose se na uplate za sufinanciranje toplog obroka u školskoj  kuhinji  2.580,20 €, uplate učenika za zimsku školu skijanja - projekt stopama Erasmusa u Češkoj Republici 1.600,00 €, te uplata učenika za terensku nastavu Karlovac i Ogulin te izlet 5.907,00 €, škola u prirodi 5.900,00 €.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4.952,66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6.848,30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138,3</w:t>
            </w:r>
          </w:p>
        </w:tc>
      </w:tr>
    </w:tbl>
    <w:p>
      <w:pPr>
        <w:spacing w:before="0" w:after="0"/>
      </w:pPr>
    </w:p>
    <w:p>
      <w:r>
        <w:t xml:space="preserve">Ova šifra prikazuje prihod od 6.848,30 €, a odnosi se na prihode od iznajmljivanja stanova - stanarina 199,80 €, prihodi od iznajmljivanja školsko - sportske  dvorane 6.594,00 €, te prihode od prodaje robe školske zadruge Radost 54,50 €.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32.212,80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46.995,30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145,9</w:t>
            </w:r>
          </w:p>
        </w:tc>
      </w:tr>
    </w:tbl>
    <w:p>
      <w:pPr>
        <w:spacing w:before="0" w:after="0"/>
      </w:pPr>
    </w:p>
    <w:p>
      <w:r>
        <w:t xml:space="preserve">Na ovoj šifri imamo iskazano stanje donacija u iznosu 46.995,30 €.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11.412,73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37.887,17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332,0</w:t>
            </w:r>
          </w:p>
        </w:tc>
      </w:tr>
    </w:tbl>
    <w:p>
      <w:pPr>
        <w:spacing w:before="0" w:after="0"/>
      </w:pPr>
    </w:p>
    <w:p>
      <w:r>
        <w:t xml:space="preserve">Tekuće donacije se odnose na donacije neprofitnih organizacija Saveza Čeha u Republici Hrvatskoj u iznosu 3.000,00 €  institucionalna potpora, za sufinanciranje i rad škole, 24.542,98 €, 6.302,72 €, 2.427,06 €, adaptacija školske dvorane u područnoj školi Daruvarski Brestovac,  813,91 € prijevoz učenika. Donacije fizičkih osoba iznose 30,50 €  a financirani su rashodi za odlazak pedagoginje - poklon, te donacije od vijeća češke nacionalme manjine Općine Končanica i BBŽ-a 770,00 €.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20.800,07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9.108,13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43,8</w:t>
            </w:r>
          </w:p>
        </w:tc>
      </w:tr>
    </w:tbl>
    <w:p>
      <w:pPr>
        <w:spacing w:before="0" w:after="0"/>
      </w:pPr>
    </w:p>
    <w:p>
      <w:r>
        <w:t xml:space="preserve">Na ovoj stavci imamo iskazano stanje kapitalnih donacija u iznosu 9.108,13 €. Kapitalne donacije se odnose na Savez Čeha u Republici Hrvatskoj  - nabava računalne opreme, garderobnih ormara i stolova.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92.726,53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76.941,74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83,0</w:t>
            </w:r>
          </w:p>
        </w:tc>
      </w:tr>
    </w:tbl>
    <w:p>
      <w:pPr>
        <w:spacing w:before="0" w:after="0"/>
      </w:pPr>
    </w:p>
    <w:p>
      <w:r>
        <w:t xml:space="preserve">Ukupni prihodi proračuna Bjelovarsko bilogorske županije iznose  76.941,74 €.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65.845,33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73.718,74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112,0</w:t>
            </w:r>
          </w:p>
        </w:tc>
      </w:tr>
    </w:tbl>
    <w:p>
      <w:pPr>
        <w:spacing w:before="0" w:after="0"/>
      </w:pPr>
    </w:p>
    <w:p>
      <w:r>
        <w:t xml:space="preserve">Prihodi iz proračuna Bjelovarsko bilogorske županije iznose  73.718,74 €.  Dijelimo ih na prihode za financiranje rashoda poslovanja a sastoje se od  izvora 121 - decentralizacija 62.615,91 €, izvora 11 - zimska škola u Češkoj Republici, osiguranje školskih zgrada 6.940,51 €, izvora 14 - e-tehničar 1.770,00 €, izvora 15 - natjecanja 1.004,40 €,  izvora 51 - shema školskog voća, mlijeka i meda  193,94 €,  izvora 5602 - shema školskog voća i mlijeka 1.193,98 €.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26.881,20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3.223,00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12,0</w:t>
            </w:r>
          </w:p>
        </w:tc>
      </w:tr>
    </w:tbl>
    <w:p>
      <w:pPr>
        <w:spacing w:before="0" w:after="0"/>
      </w:pPr>
    </w:p>
    <w:p>
      <w:r>
        <w:t xml:space="preserve">Prihodi iz  proračuna Bjelovarsko bilogorske županije za financiranje nefinancijske imovine iznose  3.223,00 €, a odnose se na nabavku računalne opreme i lektire - knjižne građe.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1.150.976,13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1.251.648,28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108,7</w:t>
            </w:r>
          </w:p>
        </w:tc>
      </w:tr>
    </w:tbl>
    <w:p>
      <w:pPr>
        <w:spacing w:before="0" w:after="0"/>
      </w:pPr>
    </w:p>
    <w:p>
      <w:r>
        <w:t xml:space="preserve">Rashodi poslovanja iznose 1.251.648,28 €.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951.760,47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1.042.680,15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109,6</w:t>
            </w:r>
          </w:p>
        </w:tc>
      </w:tr>
    </w:tbl>
    <w:p>
      <w:pPr>
        <w:spacing w:before="0" w:after="0"/>
      </w:pPr>
    </w:p>
    <w:p>
      <w:r>
        <w:t xml:space="preserve">Rashodi za zaposlene iznose 1.042.680,15 € - povećanje zbog osnovice za obračun plaće, koeficijenata i isplate materijalnih prava zaposlenika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7.324,41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7.850,70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107,2</w:t>
            </w:r>
          </w:p>
        </w:tc>
      </w:tr>
    </w:tbl>
    <w:p>
      <w:pPr>
        <w:spacing w:before="0" w:after="0"/>
      </w:pPr>
    </w:p>
    <w:p>
      <w:r>
        <w:t xml:space="preserve">Ova stavka iskazuje iznos od  7.850,70 €, bilježimo povećanje zbog nabavke raznih materijala za bolji rad, te zbog većih cijena.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24.013,91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24.833,83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103,4</w:t>
            </w:r>
          </w:p>
        </w:tc>
      </w:tr>
    </w:tbl>
    <w:p>
      <w:pPr>
        <w:spacing w:before="0" w:after="0"/>
      </w:pPr>
    </w:p>
    <w:p>
      <w:r>
        <w:t xml:space="preserve">Ova stavka iskazuje iznos od 24.833,83 €, bilježimo povećanje zbog nabavke raznih materijala za bolji rad učenika i učitelja.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33.924,36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1708,5</w:t>
            </w:r>
          </w:p>
        </w:tc>
      </w:tr>
    </w:tbl>
    <w:p>
      <w:pPr>
        <w:spacing w:before="0" w:after="0"/>
      </w:pPr>
    </w:p>
    <w:p>
      <w:r>
        <w:t xml:space="preserve">Usluge tekućeg i investicijskog održavanja - povećanje zbog ugradnje sigurnosnih brava za zaključavanje matične i područnih škola, adaptacije dvorane u područnoj školi Daruvarski Brestovac, servis kombija, vatrogasnih aparata, printera, fotokopirnog aparata i bojlera matična škola i područne škole.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5.466,48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5.864,68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107,3</w:t>
            </w:r>
          </w:p>
        </w:tc>
      </w:tr>
    </w:tbl>
    <w:p>
      <w:pPr>
        <w:spacing w:before="0" w:after="0"/>
      </w:pPr>
    </w:p>
    <w:p>
      <w:r>
        <w:t xml:space="preserve">Komunalne usluge - povećanje zbog većih cijena komunalnih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4.015,86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9.573,02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238,4</w:t>
            </w:r>
          </w:p>
        </w:tc>
      </w:tr>
    </w:tbl>
    <w:p>
      <w:pPr>
        <w:spacing w:before="0" w:after="0"/>
      </w:pPr>
    </w:p>
    <w:p>
      <w:r>
        <w:t xml:space="preserve">Ova stavka bilježi povećanje zbog održane škole u prirodi  Tkon - najam prostora 6.998,05 €, najam fotokopirnog aparata u matičnoj školi 1.719,97 € i licence za računovodstveni program Riznica BBŽ 855,00 €.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8.456,48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16.214,00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191,7</w:t>
            </w:r>
          </w:p>
        </w:tc>
      </w:tr>
    </w:tbl>
    <w:p>
      <w:pPr>
        <w:spacing w:before="0" w:after="0"/>
      </w:pPr>
    </w:p>
    <w:p>
      <w:r>
        <w:t xml:space="preserve">Intelektualne i osobne usluge - povećanje zbog isplata ugovora o djelu fizika, povećana satnica učitelja, isplata autorskih djela - predavanja na stručnom skupu voditelja Županijskog stručnog vijeća češkog jezika, vođenje poslova zaštite na radu, izrada idejnog rješenja za izgradnju male škole, izrada troškovnika građevinsko-obrtničkih radova područna škola Daruvarski Brestovac, te razne usluge vođenja turističkih vodiča na terenskim nastavama i izletima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3.143,26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3.519,92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112,0</w:t>
            </w:r>
          </w:p>
        </w:tc>
      </w:tr>
    </w:tbl>
    <w:p>
      <w:pPr>
        <w:spacing w:before="0" w:after="0"/>
      </w:pPr>
    </w:p>
    <w:p>
      <w:r>
        <w:t xml:space="preserve">Računalne usluge - povećanje zbog većih cijena za održavanje računalne i mrežne opreme i e-tehničara.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312,3</w:t>
            </w:r>
          </w:p>
        </w:tc>
      </w:tr>
    </w:tbl>
    <w:p>
      <w:pPr>
        <w:spacing w:before="0" w:after="0"/>
      </w:pPr>
    </w:p>
    <w:p>
      <w:r>
        <w:t xml:space="preserve">Reprezentacija - povećanje zbog organiziranog natjecanja "Sokolsky běh" te ugošćenja gostiju iz Češke Republike.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3.869,57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163,3</w:t>
            </w:r>
          </w:p>
        </w:tc>
      </w:tr>
    </w:tbl>
    <w:p>
      <w:pPr>
        <w:spacing w:before="0" w:after="0"/>
      </w:pPr>
    </w:p>
    <w:p>
      <w:r>
        <w:t xml:space="preserve">Pristojbe i naknade - povećanje zbog plaćanja naknade za osobe s invaliditetom za dvije osobe u toku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9.993,12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10.518,40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105,3</w:t>
            </w:r>
          </w:p>
        </w:tc>
      </w:tr>
    </w:tbl>
    <w:p>
      <w:pPr>
        <w:spacing w:before="0" w:after="0"/>
      </w:pPr>
    </w:p>
    <w:p>
      <w:r>
        <w:t xml:space="preserve">Ova šifra iznosi 10.518,40 € a odnosi se na rashode poslovanja vezane za nabavku radnih udžbenika i bilježnica, likovnih mapa i pribora za učenike prvih razreda.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1.150.976,13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1.251.648,28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108,7</w:t>
            </w:r>
          </w:p>
        </w:tc>
      </w:tr>
    </w:tbl>
    <w:p>
      <w:pPr>
        <w:spacing w:before="0" w:after="0"/>
      </w:pPr>
    </w:p>
    <w:p>
      <w:r>
        <w:t xml:space="preserve">Ova šifra iznosi 1.251.648,28 € a odnosi se na rashode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7.550,63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90.312,34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1196,1</w:t>
            </w:r>
          </w:p>
        </w:tc>
      </w:tr>
    </w:tbl>
    <w:p>
      <w:pPr>
        <w:spacing w:before="0" w:after="0"/>
      </w:pPr>
    </w:p>
    <w:p>
      <w:r>
        <w:t xml:space="preserve">Na šifri 96 zbog promjene Pravilnika o proračunskom računovodstvu od ove godine sve plaće i naknade za zaposlene evidentiramo na potraživanja. Također tu imamo evidentirana potraživanja zaposlenih za prehranu, potraživanja za školsko sportsku dvoranu, stanarinu i uplate roditelja za školsku prehranu.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5.761,48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5.850,04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101,5</w:t>
            </w:r>
          </w:p>
        </w:tc>
      </w:tr>
    </w:tbl>
    <w:p>
      <w:pPr>
        <w:spacing w:before="0" w:after="0"/>
      </w:pPr>
    </w:p>
    <w:p>
      <w:r>
        <w:t xml:space="preserve">Evidentirana potraživanja zaposlenih za prehranu, potraživanja za školsko sportsku dvoranu, stanarinu i uplate roditelja za školsku prehranu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54.281,48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18.209,03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33,5</w:t>
            </w:r>
          </w:p>
        </w:tc>
      </w:tr>
    </w:tbl>
    <w:p>
      <w:pPr>
        <w:spacing w:before="0" w:after="0"/>
      </w:pPr>
    </w:p>
    <w:p>
      <w:r>
        <w:t xml:space="preserve">Rashodi za nabavu nefinancijske imovine iznose  18.209,03 €.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4.338,28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13.292,51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306,4</w:t>
            </w:r>
          </w:p>
        </w:tc>
      </w:tr>
    </w:tbl>
    <w:p>
      <w:pPr>
        <w:spacing w:before="0" w:after="0"/>
      </w:pPr>
    </w:p>
    <w:p>
      <w:r>
        <w:t xml:space="preserve">Ova stavka iznosi 13.292,51 €, a odnosi se na nabavku računalne opreme 9.184,38 €, trapeznih stolova za školsku knjižnicu 1.462,50 €, garderobnih ormara za učenike 2.645,63 €.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10.646,88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925,1</w:t>
            </w:r>
          </w:p>
        </w:tc>
      </w:tr>
    </w:tbl>
    <w:p>
      <w:pPr>
        <w:spacing w:before="0" w:after="0"/>
      </w:pPr>
    </w:p>
    <w:p>
      <w:r>
        <w:t xml:space="preserve">Ova stavka je povećana zbog nabavke računalne opreme. Nabava je financirana iz sredstava Bjelovarsko-bilogorske županije 3.000,00 €, Općine Končanice 1.184,38 €  i Saveza Čeha u RH 5.000, 00 €. Također je kupljeno 8 trapeznih stolova za knjižnicu u iznosu 1.462,50 €.  Nabava je financirana sredstvima Saveza Čeha u RH.                                                           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(šifre 6+7)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1.189.607,59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1.187.236,23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99,8</w:t>
            </w:r>
          </w:p>
        </w:tc>
      </w:tr>
    </w:tbl>
    <w:p>
      <w:pPr>
        <w:spacing w:before="0" w:after="0"/>
      </w:pPr>
    </w:p>
    <w:p>
      <w:r>
        <w:t xml:space="preserve">Iskazano stanje na ovoj poziciji pokazuje da smo ostvarili u ovom obračunskom razdoblju prihode od 1.187.236,23 €.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(šifre Z005+4)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1.205.257,61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1.269.857,31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105,4</w:t>
            </w:r>
          </w:p>
        </w:tc>
      </w:tr>
    </w:tbl>
    <w:p>
      <w:pPr>
        <w:spacing w:before="0" w:after="0"/>
      </w:pPr>
    </w:p>
    <w:p>
      <w:r>
        <w:t xml:space="preserve">Iskazano stanje na ovoj poziciji pokazuje da smo ostvarili u ovom obračunskom razdoblju rashode od 1.269.857,31 €.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15.650,02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82.621,08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527,9</w:t>
            </w:r>
          </w:p>
        </w:tc>
      </w:tr>
    </w:tbl>
    <w:p>
      <w:pPr>
        <w:spacing w:before="0" w:after="0"/>
      </w:pPr>
    </w:p>
    <w:p>
      <w:r>
        <w:t xml:space="preserve">Iskazano stanje na ovoj poziciji pokazuje da smo ostvarili u ovom obračunskom razdoblju prihode od 1.187.236,23 €, rashode od 1.269.857,31 € što dovodi do manjka poslovanja od 82.621,08 €. Manjak prihoda i primitaka čini: Manjak prihoda poslovanja BBŽ - a decentralizacija 584,09 €, e-tehničar 30,00 €, manjak prihoda poslovanja stanovi 225,52 €, manjak prihoda poslovanja šk. zadruga 161,83 €, manjak prihoda šk. ostalo 721,05 €, manjak prihoda MZO plaće 82.534,83 €, manjak prihoda MZO PDS projekt 2.455,00 €, manjak prihoda MZO prehrana 288,61 €, manjak prihoda NCVVO refundacija službenog puta 29,00 €. Višak prihoda i primitaka čini: Višak prihoda poslovanja sportska dvorana  1.570,51€, višak prihoda poslovanja šk. kuhinja 57,74 €, višak prihoda poslovanja Općina Končanica 456,00 €,  višak prihoda  MZO  projekt platno prijateljstva 1.894,50 €, višak prihoda        donacije 30,50 €,  višak prihoda poslovanja donacije vijeće češke nacionalne manjine BBŽ-a 399,60 €. Višak prihoda poslovanja iznosi 4.408,85 €, manjak prihoda poslovanja iznosi 87.029,93 €. Ukupan manjak prihoda u ovom obračunskom razdoblju iznosi 82.621,08 €.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- preneseni (šifre 92221+92222-92211-92212)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MP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4.532,18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Ova stavka iskazuje prenesi manjak iz 2024. godine 4.532,18  €. Sastoji se od manjka prihoda BBŽ 3.715,99 €, e-tehničara 120,00 €, prihoda poslovanja Tkon 6.247,36 €, stanarine 1.334,46 €, viška poslovanja  školske zadruge 386,86 €, viška poslovanja sportske dvorane 5.167,57 €, viška škola - ostalo 4.676,85 €, manjka poslovanja školska kuhinja 3.452,68 €, viška poslovanja MZO projekt 2.455,00 €, manjka poslovanja besplatna prehrana 1.767,57 €, manjka prihoda Općine Končanica 456,00 €, manjka prihoda donacija 30,50 €, manjka prihoda pripravnik 486,01 €, viška prihoda poslovanja smotra dječjih pjesama 998,77 €, viška prihoda otplate stana 2.791,03 €, te manjka prihoda BBŽ-a ranije godine 3.397,69 €.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7.550,63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90.312,34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1196,1</w:t>
            </w:r>
          </w:p>
        </w:tc>
      </w:tr>
    </w:tbl>
    <w:p>
      <w:pPr>
        <w:spacing w:before="0" w:after="0"/>
      </w:pPr>
    </w:p>
    <w:p>
      <w:r>
        <w:t xml:space="preserve">Na šifri 96 i 97 imamo iskazano stanje obračunatih prihoda poslovanja 90.312,34 €,  a odnose se na prihode MZO za plaću, prijevoz, drugi dohodak, naknadu za nezapošljavanje invalida, jubilarnih nagrada i pomoći smrtni slučaj, obračunate prihode za sufinanciranje i iznajmljivanje sportske dvorane i stanova.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I PRIMICI (šifre X067+8)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X678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1.189.607,59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1.187.236,23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99,8</w:t>
            </w:r>
          </w:p>
        </w:tc>
      </w:tr>
    </w:tbl>
    <w:p>
      <w:pPr>
        <w:spacing w:before="0" w:after="0"/>
      </w:pPr>
    </w:p>
    <w:p>
      <w:r>
        <w:t xml:space="preserve">Ova stavka iskazuje ukupne prihode i primitke poslovanja u ovom obračunskom razdoblju 1.187.236,23 €.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I IZDACI (šifre Y034+5)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Y345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1.205.257,61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1.269.857,31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105,4</w:t>
            </w:r>
          </w:p>
        </w:tc>
      </w:tr>
    </w:tbl>
    <w:p>
      <w:pPr>
        <w:spacing w:before="0" w:after="0"/>
      </w:pPr>
    </w:p>
    <w:p>
      <w:r>
        <w:t xml:space="preserve">Ova stavka iskazuje ukupne rashode i izdatke poslovanja u ovom obračunskom razdoblju 1.269.857,31 €.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15.650,02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82.621,08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527,9</w:t>
            </w:r>
          </w:p>
        </w:tc>
      </w:tr>
    </w:tbl>
    <w:p>
      <w:pPr>
        <w:spacing w:before="0" w:after="0"/>
      </w:pPr>
    </w:p>
    <w:p>
      <w:r>
        <w:t xml:space="preserve">Ova stavka iskazuje ukupan manjak prihoda i primitaka poslovanja u ovom obračunskom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4.532,18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87.153,26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1923,0</w:t>
            </w:r>
          </w:p>
        </w:tc>
      </w:tr>
    </w:tbl>
    <w:p>
      <w:pPr>
        <w:spacing w:before="0" w:after="0"/>
      </w:pPr>
    </w:p>
    <w:p>
      <w:r>
        <w:t xml:space="preserve">Ova stavka iskazuje ukupan manjak prihoda i primitaka.  Preneseni manjak iz 2024. godine iznosi 4.532,18 €, a zajedno sa manjkom ovog obračunskog razdoblja 82.621,08 € dovodi do manjka prihoda raspoloživih u sljedećem razdoblju 87.153,26 €.  BBŽ 2025. ostvaren manjak od 584,09 € iz ranijih godina imamo manjak od 3.715,99 €, ukupan manjak 31.12.2025. iznosi 4.300,08 €. BBŽ  e - tehničar manjak 30,00 €  iz prethodne godine bilježimo manjak 120,00 € konačan rezultat 31.12.2025. iznosi manjak 150,00 €. Tkon  iz ranijih godina imamo manjak od  6.247,36 €, stanovi - stanarina ostvaren u 2025. godini manjak 225,52 €  iz ranijih godina imamo manjak od 1.334,46 te je 31.12.2025. manjak 1.559,98 €.  Školska zadruga je ostvarila manjak  u iznosu 161,83 €, iz ranijih godina ima višak 386,86 € te je 31.12.2025. višak  225,03 €. Sportska dvorana je ostvarila višak 1.570,51€ iz ranijih godina ima višak od  5.167,57 €, stanje 31.12.2025. iznosi višak 6.738,08 €. Škola - ostalo manjak  721,05 €, iz ranijih godina imamo višak 4.676,85 €, stanje na kraju ovog obračunskog razdoblja je višak 3.955,80 €. Školska kuhinja je ostvarila višak 57,74 € iz prijašnjih godina imamo manjak od 3.452,68 € te stanje 31.12. iznosi manjak  3.394,94 €. MZO - plaće ostvaren u 2025. godini manjak od 82.534,83 €. MZO - projekt PDS ostvaren je u ovom obračunskom razdoblju manjak od 2.455,00 €, iz 2024. godine imamo višak u istom iznosu te se ova stavka zatvara. MZO - novi projekt platno prijateljstva - umjetnost koja povezuje ostvaren višak 1.894,50 € koji se prenosi u slijedeće obračunsko razdoblje. MZO - šk. prehrana manjak 288,61€, iz 2024. godine imamo manjak u iznosu 1.767,57 € te na kraju ovog obračunskog razdoblja iskazujemo manjak 2.056,18 €.  NCVVO - u ovom obračunskom razdoblju bilježimo manjak od 29,00 €. Općina Končanica višak prihoda  456,00, iz ranijih godina bilježimo manjak u istom iznosu te se i ova stavka zatvara. Donacije fizičke osobe višak prihoda 30,50 €, iz ranijih godina imamo manjak u istom iznosu te se i ova stavka zatvara. Donacije Vijeće češke nacionalne manjine BBŽ-a višak prihoda od  399,60 € prenosi se u slijedeće obračunsko razdoblje. Ostalo škola - pripravnik  manjak iz ranijih godina  486,01 €, smotra dječjih pjesama višak iz ranijih godina 998,77 €, stanovi otplata stana višak iz ranijih godina 2.791,03 € , BBŽ ranije godine manjak 3.397,69 €. Kada zbrojimo ostvarene rezultate u 2025. godini dolazimo do manjka poslovanja u iznosu od 82.621,08 eura. Tom manjku pribrojimo manjak iz ranijih godina 4.532,18 eura i dolazimo do konačnog manjka 31.12.2025. 87.153,26 eura. Kada tome rezultatu pribrojimo obveze tj. neplaćene račune i obveze za plaću mjesec prosinac 92.433,47 eura, oduzmemo potraživanja 72,21 euro, oduzmemo potraživanja HZZO 1.737,59 eura, oduzmemo potraživanja unaprijed plaćeni izleti 165,90 eura dolazimo do raspoloživih sredstava na kontu 167210 - 31.12.2025. 3.304,51 euro.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82.077,65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0,2</w:t>
            </w:r>
          </w:p>
        </w:tc>
      </w:tr>
    </w:tbl>
    <w:p>
      <w:pPr>
        <w:spacing w:before="0" w:after="0"/>
      </w:pPr>
    </w:p>
    <w:p>
      <w:r>
        <w:t xml:space="preserve">Ova šifra iskazuje iznos 165,90 € a sastoji se od unaprijed plaćenih rashoda - plaćeni predujam za ekskurziju.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4.818,89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Ova stavka u ovom obračunskom razdoblju nema iznosa zbog zatvaranje žiro računa i prelazak na banku osnivača - poslovanje preko riznice BBŽ.   05.02.2025. su prebačena sva novčana sredstva na račun županije i proknjiženo je sve u poslovnim knjigama po izvoru financiranja.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7.002,62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7.571,70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108,1</w:t>
            </w:r>
          </w:p>
        </w:tc>
      </w:tr>
    </w:tbl>
    <w:p>
      <w:pPr>
        <w:spacing w:before="0" w:after="0"/>
      </w:pPr>
    </w:p>
    <w:p>
      <w:r>
        <w:t xml:space="preserve">Ova stavka u ovom obračunskom razdoblju iznosi 7.571,70 €, povećanje zbog novih cijena udžbenika koji su nabavljeni za učenike škole.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400</w:t>
            </w:r>
          </w:p>
        </w:tc>
      </w:tr>
    </w:tbl>
    <w:p>
      <w:pPr>
        <w:spacing w:before="0" w:after="0"/>
      </w:pPr>
    </w:p>
    <w:p>
      <w:r>
        <w:t xml:space="preserve">Ova stavka u ovom obračunskom razdoblju iznosi 1.765,76 €, povećanje zbog isplate prava na pomoć u slučaju smrti roditelja i radnika.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Ugovori o djelu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5.140,48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8.736,61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170,0</w:t>
            </w:r>
          </w:p>
        </w:tc>
      </w:tr>
    </w:tbl>
    <w:p>
      <w:pPr>
        <w:spacing w:before="0" w:after="0"/>
      </w:pPr>
    </w:p>
    <w:p>
      <w:r>
        <w:t xml:space="preserve">Ova stavka u ovom obračunskom razdoblju iznosi 8.736,61 €, povećanje zbog isplata ugovora o djelu fizika, povećana satnica i isplata autorskih djela - županijsko stručno vijeća češkog jezika.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Novčana naknada poslodavca zbog nezapošljavanja osoba s invaliditetom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3.466,00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174,3</w:t>
            </w:r>
          </w:p>
        </w:tc>
      </w:tr>
    </w:tbl>
    <w:p>
      <w:pPr>
        <w:spacing w:before="0" w:after="0"/>
      </w:pPr>
    </w:p>
    <w:p>
      <w:r>
        <w:t xml:space="preserve">Pristojbe i naknade - povećanje zbog plaćanja naknade za dvije osobe. U 2024. godini smo plaćali naknadu samo za jednu osobu.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iz proračuna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9.993,12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10.518,40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105,3</w:t>
            </w:r>
          </w:p>
        </w:tc>
      </w:tr>
    </w:tbl>
    <w:p>
      <w:pPr>
        <w:spacing w:before="0" w:after="0"/>
      </w:pPr>
    </w:p>
    <w:p>
      <w:r>
        <w:t xml:space="preserve">Ova stavka iznosi 10.518,40 € a odnosi se na rashode poslovanja vezane za nabavku radnih udžbenika, radnih bilježnica, likovnih mapa i pribora za učenike prvih razreda sredstvima Općine Končanica.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1.525.046,97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1.501.357,59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98,4</w:t>
            </w:r>
          </w:p>
        </w:tc>
      </w:tr>
    </w:tbl>
    <w:p>
      <w:pPr>
        <w:spacing w:before="0" w:after="0"/>
      </w:pPr>
    </w:p>
    <w:p>
      <w:r>
        <w:t xml:space="preserve">Bilanca prikazuje stanje imovine i izvora vlastništva na kraju obračunskog razdoblja 31.12.2025. godine 1.501.357,59 €.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1.429.372,82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1.405.764,92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98,3</w:t>
            </w:r>
          </w:p>
        </w:tc>
      </w:tr>
    </w:tbl>
    <w:p>
      <w:pPr>
        <w:spacing w:before="0" w:after="0"/>
      </w:pPr>
    </w:p>
    <w:p>
      <w:r>
        <w:t xml:space="preserve">Nefinancijska imovina škole iznosi na dan 31.12.2025. godine iznosi 1.405.764,92 €, a sastoji se od imovine iskazane u obrascu. Većih odstupanja u stanju na početku i na kraju godine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164.730,37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175.377,25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106,5</w:t>
            </w:r>
          </w:p>
        </w:tc>
      </w:tr>
    </w:tbl>
    <w:p>
      <w:pPr>
        <w:spacing w:before="0" w:after="0"/>
      </w:pPr>
    </w:p>
    <w:p>
      <w:r>
        <w:t xml:space="preserve">Uredska oprema i namještaj - vrijednost je blago povećana zbog nabave računalne opreme u iznosu 9.184,38 €, stolova u iznosu 1.462,50 € i  garderobnih ormara u iznosu 2.645,63 €.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58.024,47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62.940,99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108,5</w:t>
            </w:r>
          </w:p>
        </w:tc>
      </w:tr>
    </w:tbl>
    <w:p>
      <w:pPr>
        <w:spacing w:before="0" w:after="0"/>
      </w:pPr>
    </w:p>
    <w:p>
      <w:r>
        <w:t xml:space="preserve">Knjige  - vrijednost je povećana zbog kupljenih knjiga  i lektire u iznosu 4.916,52 €.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66.201,28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69.902,38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105,6</w:t>
            </w:r>
          </w:p>
        </w:tc>
      </w:tr>
    </w:tbl>
    <w:p>
      <w:pPr>
        <w:spacing w:before="0" w:after="0"/>
      </w:pPr>
    </w:p>
    <w:p>
      <w:r>
        <w:t xml:space="preserve">Sitni inventar i autogume u upotrebi - vrijednost je povećana zbog nabave autoguma za kombi zafira, kuhala za vodu za matičnu i područne škole, printera za učionicu informatike, zvučnika, ups uređaja, raznog sportskog materijala u iznosu 3.701,10 €.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95.674,15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95.592,67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99,9</w:t>
            </w:r>
          </w:p>
        </w:tc>
      </w:tr>
    </w:tbl>
    <w:p>
      <w:pPr>
        <w:spacing w:before="0" w:after="0"/>
      </w:pPr>
    </w:p>
    <w:p>
      <w:r>
        <w:t xml:space="preserve">Financijska imovina škole na dan 31.12.2025. iznosi 95.592,67 € a sastoji se od novčanih sredstava i potraživanja.  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1.226,98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147,5</w:t>
            </w:r>
          </w:p>
        </w:tc>
      </w:tr>
    </w:tbl>
    <w:p>
      <w:pPr>
        <w:spacing w:before="0" w:after="0"/>
      </w:pPr>
    </w:p>
    <w:p>
      <w:r>
        <w:t xml:space="preserve">Na ovoj stavci iskazano je stanje ostalih potraživanja 1.809,92 € a odnosi se na potraživanja za bolovanja na teret HZZO 1.737,59 €, te ostala potraživanja 72,33 €.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7.550,63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93.616,85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1239,9</w:t>
            </w:r>
          </w:p>
        </w:tc>
      </w:tr>
    </w:tbl>
    <w:p>
      <w:pPr>
        <w:spacing w:before="0" w:after="0"/>
      </w:pPr>
    </w:p>
    <w:p>
      <w:r>
        <w:t xml:space="preserve">Na ovoj stavci je stanje potraživanja za prihode poslovanja u iznosu  od 93.616,85 € a odnosi se na potraživanja za plaću za mjesec prosinac 82.534,83 €, potraživanja za prehranu / školsku kuhinju 1.913,57 €, potraživanja za iznajmljivanje sportske dvorane i potraživanja za stanarinu 5.850,04 €, te potraživanja od Agencije za plaćanje 13,90 €. Također na ovoj stavci imamo potraživanja za prihode proračunskih korisnika uplaćene u nadležni proračun 3.304,51 €.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82.548,73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Na ovoj stavci je iskazano stanje potraživanja za prihode MZO plaća za mjesec prosinac 82.534,83 € i potraživanja od Agencije za plaćanje 13,90 €.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1.913,57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107,8</w:t>
            </w:r>
          </w:p>
        </w:tc>
      </w:tr>
    </w:tbl>
    <w:p>
      <w:pPr>
        <w:spacing w:before="0" w:after="0"/>
      </w:pPr>
    </w:p>
    <w:p>
      <w:r>
        <w:t xml:space="preserve">Potraživanja za prehranu / školsku kuhinju 1.913,57 €.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5.761,48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5.850,04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101,5</w:t>
            </w:r>
          </w:p>
        </w:tc>
      </w:tr>
    </w:tbl>
    <w:p>
      <w:pPr>
        <w:spacing w:before="0" w:after="0"/>
      </w:pPr>
    </w:p>
    <w:p>
      <w:r>
        <w:t xml:space="preserve">Potraživanja za iznajmljivanje sportske dvorane i potraživanja za stanarinu 5.850,04 €.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3.304,51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Ova stavka iskazuje potraživanja proračunskih korisnika za sredstva uplaćena u nadležni proračun Bjelovarsko-bilogorske županije na dan 31.12.2025 godine u iznosu od 3.304,51 €. Stanje 01.01.2025. nema podataka zato što smo do 04.02.2025. poslovali preko svog vlastitog žiro-računa.  05.02.2025. godine prešli smo na jedinstveni račun županije.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81.911,75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Na ovim stavkama je iskazani iznos samo 01.01.2025. godine kontinuirani rashodi budućih razdoblja 81.911,75 € - plaća i ostale naknade za mjesec prosinac 2024. godine, isplata je bila 09.01.2025., te se stavka zatvara. Zbog promjene Pravilnika o proračunskom računovodstvu od ove godine sve plaće i naknade za zaposlene evidentiramo na potraživanja i zato stanje 31.12.2025. nema podataka.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1.525.046,97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1.501.357,59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98,4</w:t>
            </w:r>
          </w:p>
        </w:tc>
      </w:tr>
    </w:tbl>
    <w:p>
      <w:pPr>
        <w:spacing w:before="0" w:after="0"/>
      </w:pPr>
    </w:p>
    <w:p>
      <w:r>
        <w:t xml:space="preserve">Obveze i vlastiti izvori iznose 1.501.357,59 € što odgovara šifri B001 imovina na dan 31.12.2025. godine    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92.655,58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92.433,47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99,8</w:t>
            </w:r>
          </w:p>
        </w:tc>
      </w:tr>
    </w:tbl>
    <w:p>
      <w:pPr>
        <w:spacing w:before="0" w:after="0"/>
      </w:pPr>
    </w:p>
    <w:p>
      <w:r>
        <w:t xml:space="preserve">Na ovoj šifri iskazano je stanje obveza 92.433,47 € a odnosi se na obveze prema dobavljačima - materijalni rashodi 11.485,25 €, obveze za bolovanja na teret HZZO 616,45 € i obveza za zaposlene 80.331,77 €.  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-4.532,18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-87.153,26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1923,0</w:t>
            </w:r>
          </w:p>
        </w:tc>
      </w:tr>
    </w:tbl>
    <w:p>
      <w:pPr>
        <w:spacing w:before="0" w:after="0"/>
      </w:pPr>
    </w:p>
    <w:p>
      <w:r>
        <w:t xml:space="preserve">Na ovoj šifri je iskazani rezultat poslovanja na dan 31.1.22025. godine.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4.532,18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87.153,26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1923,0</w:t>
            </w:r>
          </w:p>
        </w:tc>
      </w:tr>
    </w:tbl>
    <w:p>
      <w:pPr>
        <w:spacing w:before="0" w:after="0"/>
      </w:pPr>
    </w:p>
    <w:p>
      <w:r>
        <w:t xml:space="preserve">Na ovoj šifri je iskazani rezultat poslovanja na dan 31.12.2025. godine, manjak prihoda poslovanja u iznosu 87.153,256 €. Manjak prihoda poslovanja  je opisan u obrascu PR-RAS pod šifrom Y006.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7.550,63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90.312,34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1196,1</w:t>
            </w:r>
          </w:p>
        </w:tc>
      </w:tr>
    </w:tbl>
    <w:p>
      <w:pPr>
        <w:spacing w:before="0" w:after="0"/>
      </w:pPr>
    </w:p>
    <w:p>
      <w:r>
        <w:t xml:space="preserve">Na ovom šifri je iskazan iznos obračunatih prihoda od 90.312,34 €, povećanje bilježimo zbog knjiženja potraživanja i priznavanje prihoda od MZO za plaću na odgovarajuća konta zaduženja 163 i 963 po novom pravilniku o proračunskom računovodstvu.  </w:t>
      </w:r>
    </w:p>
    <w:p>
      <w:r>
        <w:t xml:space="preserve">Na šifri 16 D i 16 N razgraničeni su prihodi poslovanja na dospjela u iznosu 89.162,25 € i na nedospjela u iznosu 1.150,09 €, a razlika od 3.304,51 € se odnosi za potraživanja na kontu 167210.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11.222,49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11.222,49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Na ovoj stavci je iskazan iznos od 11.222,49 € a odnosi se na tuđu imovinu dobivenu na korištenje.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6.514,17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92.466,76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1419,5</w:t>
            </w:r>
          </w:p>
        </w:tc>
      </w:tr>
    </w:tbl>
    <w:p>
      <w:pPr>
        <w:spacing w:before="0" w:after="0"/>
      </w:pPr>
    </w:p>
    <w:p>
      <w:r>
        <w:t xml:space="preserve">Stavka potraživanja za prihode poslovanja dospjela opisana na šifri 96.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111,0</w:t>
            </w:r>
          </w:p>
        </w:tc>
      </w:tr>
    </w:tbl>
    <w:p>
      <w:pPr>
        <w:spacing w:before="0" w:after="0"/>
      </w:pPr>
    </w:p>
    <w:p>
      <w:r>
        <w:t xml:space="preserve">Stavka potraživanja za prihode poslovanja nedospjela opisana na šifri 96.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150,5</w:t>
            </w:r>
          </w:p>
        </w:tc>
      </w:tr>
    </w:tbl>
    <w:p>
      <w:pPr>
        <w:spacing w:before="0" w:after="0"/>
      </w:pPr>
    </w:p>
    <w:p>
      <w:r>
        <w:t xml:space="preserve">Na ovom stavci iskazano je stanje potraživanja za naknade koje se refundiraju - potraživanja za bolovanja na teret HZZO 1.737,59 €.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1.205.257,61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1.269.857,31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105,4</w:t>
            </w:r>
          </w:p>
        </w:tc>
      </w:tr>
    </w:tbl>
    <w:p>
      <w:pPr>
        <w:spacing w:before="0" w:after="0"/>
      </w:pPr>
    </w:p>
    <w:p>
      <w:r>
        <w:t xml:space="preserve">Na ovoj šifri se prikazuje podatak za funkcijsku klasifikaciju 09 - Obrazovanje u ukupnom iznosu rashoda koje smo imali u 2025. godini a iznosi 1.269.857,31 €.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22.780,40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23.045,69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101,2</w:t>
            </w:r>
          </w:p>
        </w:tc>
      </w:tr>
    </w:tbl>
    <w:p>
      <w:pPr>
        <w:spacing w:before="0" w:after="0"/>
      </w:pPr>
    </w:p>
    <w:p>
      <w:r>
        <w:t xml:space="preserve">Na ovoj stavci se prikazuje podatak za funkcijsku klasifikaciju 096 - dodatne usluge u obrazovanju u iznosu 23.045,69 €, iskazani rashodi za prehranu učenika.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 godini nije evidentirana niti jedna promjena koja bi utjecala na promjenu u vrijednosti i obujmu imovine, te je obrazac P-VRIO prazan.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92.655,58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ovoj stavci je iskazani iznos stanja obveza na dan 01.01.2025. 92.655,58 €, te odgovara iznosu na dan 31.12.2024.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Povećanje obveza u izvještajnom razdoblju (šifre V003+N23+N24 + 'N dio 25,26'+N27)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1.207.567,32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ovoj stavci je iskazano povećanje obveza u iznosu 1.207.567,32 €.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16.760,90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ovoj stavci iskazujemo iznos od 16.760,90 € a sastoji se od obveza proračunskih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(šifre N231 do N239)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1.172.597,39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ovoj stavci su iskazane obveze za rashode poslovanja u iznosu od 1.172.597,39 €, a sastoje se od obveza za zaposlene 972.210.89 €, obveza za materijalne rashode 189.579,76 €, obveza za financijske rashode 66,94 €, obveza za naknade građanima i kućanstvima 10.518,40 € i ostale obveze za naknade 221,40 €.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18.209,03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ovoj stavci su iskazane obveze za nabavu nefinancijske imovine u iznosu od 18.209,03 €.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Podmirene obveze u izvještajnom razdoblju (šifre V005+P23+P24 + 'P dio 25,26'+P27)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1.207.789,43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ovoj stavci je iskazani iznos podmirenih obveza od 1.207.789,43 €.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17.299,10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ovoj stavci iskazani iznos od 17.299,10 € odnosi se na obveze proračunskih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(šifre P231 do P239)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1.172.281,30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ovoj stavci su iskazane obveze za rashode poslovanja u iznosu od 1.172.281,30 € a sastoje se od obveza za zaposlene 970.915,48 €, obveza za materijalne rashode 190.518,42 €, obveza za financijske rashode 107,60 €, obveze za naknade građanima i kućanstvima 10.518,40 € i ostale obveze za naknade 221,40 €.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18.209,03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Ova stavka iskazuje obveze za nabavu nefinancijske imovine u iznosu od 18.209,03 €.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92.433,47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ovoj stavci je iskazani iznos obveza na kraju izvještajnog razdoblja u iznosu od 92.433,47 €. Obveze dijelimo konto 231 - obveze za zaposlene 80.331,77 €, konto 232 - obveze za materijalne rashode 11.485,25 € i konto 276 - obveze proračunskih korisnika za povrat u proračun 616,45 €.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iznose 1.850,78 € a odnose se na materijalne rashode - DAP j. d.o.o. Daruvar u iznosu 1.234,33 € i obveza za bolovanja na teret HZZO 616,45 €.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90.582,69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iznose 90.582,69 € a sastoje se od obveza za plaću za mjesec prosinac, naknade za nezapošljavanje određene kvote osoba s invaliditetom, drugog dohotka, jubilarnih nagrada za mjesec prosinac i isplate pomoći u iznosu 82.534,83 €, obveza za bolovanja za mjesec prosinac 1.121,14 €, obveza za materijalne rashode 6.926,72 €. Obveze za materijalne rashode sastoje se od slijedećih dobavljača: Biogal d.o.o. Daruvar u iznosu 54,76 €, Darkom d.o.o. Daruvar u iznosu 152,16 €, HEP Opskrba d.o.o. Zagreb u iznosu 1.140,47 €, HP - Hrvatska pošta d.d. Velika Gorica u iznosu 8,22 €, Hrvatski Telekom d.d. Zagreb u iznosu 156,97 €, INA industrija nafte d.d. Zagreb u iznosu 289,24 €, Vodne usluge d.o.o. Bjelovar u iznosu 131,10 €, Binel d.o.o. Daruvar u iznosu 275,00 €, Financijska agencija Zagreb u iznosu 1,66 € , Međimurje plin Čakovec u iznosu 2.787,40 €, Gavranović d.o.o. Zagreb u iznosu 352,76 €, Jurišić d.o.o. Bjelovar u iznosu 1.206,04 €, Imako pekarski obrt Daruvar u iznosu 246,19 € i Ledo plus d.o.o. Zagreb u iznosu 124,75 €.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3f0030b7b34aba" /></Relationships>
</file>